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1C8C" w:rsidP="00C81C8C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C81C8C" w:rsidP="00C81C8C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C81C8C" w:rsidP="00C81C8C">
      <w:pPr>
        <w:jc w:val="center"/>
        <w:rPr>
          <w:sz w:val="28"/>
          <w:szCs w:val="28"/>
        </w:rPr>
      </w:pP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>г.Ханты-Мансийск</w:t>
      </w:r>
      <w:r>
        <w:rPr>
          <w:sz w:val="28"/>
          <w:szCs w:val="28"/>
        </w:rPr>
        <w:t xml:space="preserve">                                                                    </w:t>
      </w:r>
      <w:r w:rsidR="00F059DC">
        <w:rPr>
          <w:sz w:val="28"/>
          <w:szCs w:val="28"/>
        </w:rPr>
        <w:t>17 апреля 2026</w:t>
      </w:r>
      <w:r>
        <w:rPr>
          <w:sz w:val="28"/>
          <w:szCs w:val="28"/>
        </w:rPr>
        <w:t xml:space="preserve"> года  </w:t>
      </w: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1B5C" w:rsidP="00AE1B5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81C8C" w:rsidP="00C81C8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F059DC">
        <w:rPr>
          <w:sz w:val="28"/>
          <w:szCs w:val="28"/>
        </w:rPr>
        <w:t>342-2802/2026</w:t>
      </w:r>
      <w:r>
        <w:rPr>
          <w:sz w:val="28"/>
          <w:szCs w:val="28"/>
        </w:rPr>
        <w:t xml:space="preserve">, возбужденное по ч.2 ст.12.7 КоАП РФ в отношении </w:t>
      </w:r>
      <w:r w:rsidR="00F059DC">
        <w:rPr>
          <w:b/>
          <w:sz w:val="28"/>
          <w:szCs w:val="28"/>
        </w:rPr>
        <w:t>Поплевченковой</w:t>
      </w:r>
      <w:r w:rsidR="00F059DC">
        <w:rPr>
          <w:b/>
          <w:sz w:val="28"/>
          <w:szCs w:val="28"/>
        </w:rPr>
        <w:t xml:space="preserve"> </w:t>
      </w:r>
      <w:r w:rsidR="007F4DA0">
        <w:rPr>
          <w:b/>
          <w:sz w:val="26"/>
          <w:szCs w:val="26"/>
        </w:rPr>
        <w:t>***</w:t>
      </w:r>
      <w:r w:rsidR="00AE1B5C">
        <w:rPr>
          <w:sz w:val="28"/>
          <w:szCs w:val="28"/>
        </w:rPr>
        <w:t>,</w:t>
      </w:r>
    </w:p>
    <w:p w:rsidR="00C81C8C" w:rsidP="00C81C8C">
      <w:pPr>
        <w:ind w:firstLine="540"/>
        <w:jc w:val="both"/>
        <w:rPr>
          <w:sz w:val="28"/>
          <w:szCs w:val="28"/>
        </w:rPr>
      </w:pPr>
    </w:p>
    <w:p w:rsidR="00C81C8C" w:rsidP="00C81C8C">
      <w:pPr>
        <w:ind w:firstLine="5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УСТАНОВИЛ</w:t>
      </w:r>
      <w:r>
        <w:rPr>
          <w:sz w:val="28"/>
          <w:szCs w:val="28"/>
        </w:rPr>
        <w:t>:</w:t>
      </w:r>
    </w:p>
    <w:p w:rsidR="00C81C8C" w:rsidP="00C81C8C">
      <w:pPr>
        <w:ind w:firstLine="540"/>
        <w:jc w:val="center"/>
        <w:rPr>
          <w:sz w:val="28"/>
          <w:szCs w:val="28"/>
        </w:rPr>
      </w:pP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Поплевченкова</w:t>
      </w:r>
      <w:r>
        <w:rPr>
          <w:sz w:val="28"/>
          <w:szCs w:val="28"/>
        </w:rPr>
        <w:t xml:space="preserve"> М.Ю.</w:t>
      </w:r>
      <w:r>
        <w:rPr>
          <w:sz w:val="28"/>
          <w:szCs w:val="28"/>
        </w:rPr>
        <w:t xml:space="preserve"> будучи лишенной права управления транспортными средствами на основании постановления мир</w:t>
      </w:r>
      <w:r>
        <w:rPr>
          <w:sz w:val="28"/>
          <w:szCs w:val="28"/>
        </w:rPr>
        <w:t>ового судьи судебного участка №6</w:t>
      </w:r>
      <w:r>
        <w:rPr>
          <w:sz w:val="28"/>
          <w:szCs w:val="28"/>
        </w:rPr>
        <w:t xml:space="preserve"> Ханты-Мансийского судебного района от </w:t>
      </w:r>
      <w:r>
        <w:rPr>
          <w:sz w:val="28"/>
          <w:szCs w:val="28"/>
        </w:rPr>
        <w:t>19.12.2025 по ч.1</w:t>
      </w:r>
      <w:r>
        <w:rPr>
          <w:sz w:val="28"/>
          <w:szCs w:val="28"/>
        </w:rPr>
        <w:t xml:space="preserve"> ст.12.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КоАП РФ, назначено наказание в виде лишения права управления ТС на </w:t>
      </w:r>
      <w:r w:rsidR="00AE1B5C">
        <w:rPr>
          <w:sz w:val="28"/>
          <w:szCs w:val="28"/>
        </w:rPr>
        <w:t>1 год</w:t>
      </w:r>
      <w:r>
        <w:rPr>
          <w:sz w:val="28"/>
          <w:szCs w:val="28"/>
        </w:rPr>
        <w:t xml:space="preserve"> (постановление вступило в законную силу </w:t>
      </w:r>
      <w:r>
        <w:rPr>
          <w:sz w:val="28"/>
          <w:szCs w:val="28"/>
        </w:rPr>
        <w:t>30.12.2025</w:t>
      </w:r>
      <w:r>
        <w:rPr>
          <w:sz w:val="28"/>
          <w:szCs w:val="28"/>
        </w:rPr>
        <w:t xml:space="preserve">), </w:t>
      </w:r>
      <w:r>
        <w:rPr>
          <w:sz w:val="28"/>
          <w:szCs w:val="28"/>
        </w:rPr>
        <w:t>15.04.2026</w:t>
      </w:r>
      <w:r>
        <w:rPr>
          <w:sz w:val="28"/>
          <w:szCs w:val="28"/>
        </w:rPr>
        <w:t xml:space="preserve"> около </w:t>
      </w:r>
      <w:r>
        <w:rPr>
          <w:sz w:val="28"/>
          <w:szCs w:val="28"/>
        </w:rPr>
        <w:t>20</w:t>
      </w:r>
      <w:r>
        <w:rPr>
          <w:sz w:val="28"/>
          <w:szCs w:val="28"/>
        </w:rPr>
        <w:t xml:space="preserve"> час.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мин. </w:t>
      </w:r>
      <w:r>
        <w:rPr>
          <w:sz w:val="28"/>
          <w:szCs w:val="28"/>
        </w:rPr>
        <w:t>в районе дома №</w:t>
      </w:r>
      <w:r w:rsidR="007F4DA0">
        <w:rPr>
          <w:b/>
          <w:szCs w:val="26"/>
        </w:rPr>
        <w:t>**</w:t>
      </w:r>
      <w:r w:rsidR="007F4DA0">
        <w:rPr>
          <w:b/>
          <w:szCs w:val="26"/>
        </w:rPr>
        <w:t xml:space="preserve">* </w:t>
      </w:r>
      <w:r>
        <w:rPr>
          <w:sz w:val="28"/>
          <w:szCs w:val="28"/>
        </w:rPr>
        <w:t xml:space="preserve"> управляла</w:t>
      </w:r>
      <w:r>
        <w:rPr>
          <w:sz w:val="28"/>
          <w:szCs w:val="28"/>
        </w:rPr>
        <w:t xml:space="preserve"> автомобилем «</w:t>
      </w:r>
      <w:r>
        <w:rPr>
          <w:sz w:val="28"/>
          <w:szCs w:val="28"/>
        </w:rPr>
        <w:t>ВАЗ11193</w:t>
      </w:r>
      <w:r>
        <w:rPr>
          <w:sz w:val="28"/>
          <w:szCs w:val="28"/>
        </w:rPr>
        <w:t xml:space="preserve">» регистрационный знак </w:t>
      </w:r>
      <w:r w:rsidR="007F4DA0">
        <w:rPr>
          <w:b/>
          <w:szCs w:val="26"/>
        </w:rPr>
        <w:t>***</w:t>
      </w:r>
      <w:r>
        <w:rPr>
          <w:sz w:val="28"/>
          <w:szCs w:val="28"/>
        </w:rPr>
        <w:t>, тем самым нарушив пункт 2.1.1. ПДД РФ.</w:t>
      </w:r>
    </w:p>
    <w:p w:rsidR="00C81C8C" w:rsidP="00CD2AA2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     </w:t>
      </w:r>
      <w:r w:rsidR="00CD2AA2">
        <w:rPr>
          <w:sz w:val="28"/>
          <w:szCs w:val="28"/>
        </w:rPr>
        <w:t>В судебном заседании</w:t>
      </w:r>
      <w:r>
        <w:rPr>
          <w:sz w:val="28"/>
          <w:szCs w:val="28"/>
        </w:rPr>
        <w:t xml:space="preserve"> </w:t>
      </w:r>
      <w:r w:rsidR="00F059DC">
        <w:rPr>
          <w:sz w:val="28"/>
          <w:szCs w:val="28"/>
        </w:rPr>
        <w:t>Поплевченкова</w:t>
      </w:r>
      <w:r w:rsidR="00F059DC">
        <w:rPr>
          <w:sz w:val="28"/>
          <w:szCs w:val="28"/>
        </w:rPr>
        <w:t xml:space="preserve"> М.Ю.</w:t>
      </w:r>
      <w:r>
        <w:rPr>
          <w:sz w:val="28"/>
          <w:szCs w:val="28"/>
        </w:rPr>
        <w:t xml:space="preserve"> </w:t>
      </w:r>
      <w:r w:rsidR="00CD2AA2">
        <w:rPr>
          <w:sz w:val="28"/>
          <w:szCs w:val="28"/>
        </w:rPr>
        <w:t>вин</w:t>
      </w:r>
      <w:r w:rsidR="007738DF">
        <w:rPr>
          <w:sz w:val="28"/>
          <w:szCs w:val="28"/>
        </w:rPr>
        <w:t>у признала, дополнений не указала.</w:t>
      </w:r>
    </w:p>
    <w:p w:rsidR="00C81C8C" w:rsidP="00C81C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Изучив письменные материалы дела, мировой судья установил следующее.</w:t>
      </w:r>
    </w:p>
    <w:p w:rsidR="00C81C8C" w:rsidP="00C81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силу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пункта 2.</w:t>
        </w:r>
      </w:hyperlink>
      <w:r>
        <w:rPr>
          <w:sz w:val="28"/>
          <w:szCs w:val="28"/>
        </w:rPr>
        <w:t>1.1. Правил дорожного движения Российской Федерации, водитель обязан иметь при себе и по требования сотрудников милиции передать им для проверки водительское удостоверение на право управления ТС соответствующей категории.</w:t>
      </w:r>
    </w:p>
    <w:p w:rsidR="00C81C8C" w:rsidP="00C81C8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частью 2 статьи 12.</w:t>
        </w:r>
      </w:hyperlink>
      <w:r>
        <w:rPr>
          <w:sz w:val="28"/>
          <w:szCs w:val="28"/>
        </w:rPr>
        <w:t>7 КоАП РФ административным правонарушением признается управление транспортным средством водителем, лишенным права управления транспортным средством.</w:t>
      </w:r>
    </w:p>
    <w:p w:rsidR="00C81C8C" w:rsidP="00C81C8C">
      <w:pPr>
        <w:pStyle w:val="a2"/>
        <w:ind w:left="0" w:firstLine="540"/>
        <w:rPr>
          <w:rFonts w:ascii="Times New Roman" w:hAnsi="Times New Roman"/>
          <w:i w:val="0"/>
          <w:color w:val="auto"/>
          <w:sz w:val="28"/>
          <w:szCs w:val="28"/>
        </w:rPr>
      </w:pPr>
      <w:r>
        <w:rPr>
          <w:rFonts w:ascii="Times New Roman" w:hAnsi="Times New Roman"/>
          <w:i w:val="0"/>
          <w:color w:val="auto"/>
          <w:sz w:val="28"/>
          <w:szCs w:val="28"/>
        </w:rPr>
        <w:t xml:space="preserve">Виновность </w:t>
      </w:r>
      <w:r w:rsidR="00F059DC">
        <w:rPr>
          <w:rFonts w:ascii="Times New Roman" w:hAnsi="Times New Roman"/>
          <w:i w:val="0"/>
          <w:color w:val="auto"/>
          <w:sz w:val="28"/>
          <w:szCs w:val="28"/>
        </w:rPr>
        <w:t>Поплевченковой</w:t>
      </w:r>
      <w:r w:rsidR="00F059DC">
        <w:rPr>
          <w:rFonts w:ascii="Times New Roman" w:hAnsi="Times New Roman"/>
          <w:i w:val="0"/>
          <w:color w:val="auto"/>
          <w:sz w:val="28"/>
          <w:szCs w:val="28"/>
        </w:rPr>
        <w:t xml:space="preserve"> М.Ю.</w:t>
      </w:r>
      <w:r>
        <w:rPr>
          <w:rFonts w:ascii="Times New Roman" w:hAnsi="Times New Roman"/>
          <w:i w:val="0"/>
          <w:color w:val="auto"/>
          <w:sz w:val="28"/>
          <w:szCs w:val="28"/>
        </w:rPr>
        <w:t xml:space="preserve"> в совершении вмененного правонарушения подтверждается совокупностью исследованных судом доказательств. 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1)Протоколом</w:t>
      </w:r>
      <w:r>
        <w:rPr>
          <w:sz w:val="28"/>
          <w:szCs w:val="28"/>
        </w:rPr>
        <w:t xml:space="preserve"> об административном правонарушении.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2)Копией</w:t>
      </w:r>
      <w:r>
        <w:rPr>
          <w:sz w:val="28"/>
          <w:szCs w:val="28"/>
        </w:rPr>
        <w:t xml:space="preserve"> постановления мирового судьи.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3)Рапортом</w:t>
      </w:r>
      <w:r>
        <w:rPr>
          <w:sz w:val="28"/>
          <w:szCs w:val="28"/>
        </w:rPr>
        <w:t xml:space="preserve"> сотрудника ГИБДД.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4)</w:t>
      </w:r>
      <w:r w:rsidR="00F059DC">
        <w:rPr>
          <w:sz w:val="28"/>
          <w:szCs w:val="28"/>
        </w:rPr>
        <w:t>Протоколом</w:t>
      </w:r>
      <w:r>
        <w:rPr>
          <w:sz w:val="28"/>
          <w:szCs w:val="28"/>
        </w:rPr>
        <w:t xml:space="preserve"> об отстранении от управления транспортным средством и задержания транспортного средства.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5)СД</w:t>
      </w:r>
      <w:r>
        <w:rPr>
          <w:sz w:val="28"/>
          <w:szCs w:val="28"/>
        </w:rPr>
        <w:t>-диском с видеозаписью.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>6)Справкой</w:t>
      </w:r>
      <w:r>
        <w:rPr>
          <w:sz w:val="28"/>
          <w:szCs w:val="28"/>
        </w:rPr>
        <w:t>.</w:t>
      </w:r>
    </w:p>
    <w:p w:rsidR="00C81C8C" w:rsidRPr="00AE1B5C" w:rsidP="00C81C8C">
      <w:pPr>
        <w:pStyle w:val="BodyText"/>
        <w:ind w:firstLine="540"/>
        <w:rPr>
          <w:color w:val="FF0000"/>
          <w:sz w:val="28"/>
          <w:szCs w:val="28"/>
        </w:rPr>
      </w:pPr>
      <w:r w:rsidRPr="00AE1B5C">
        <w:rPr>
          <w:sz w:val="28"/>
          <w:szCs w:val="28"/>
        </w:rPr>
        <w:t>7)Копий</w:t>
      </w:r>
      <w:r w:rsidRPr="00AE1B5C">
        <w:rPr>
          <w:sz w:val="28"/>
          <w:szCs w:val="28"/>
        </w:rPr>
        <w:t xml:space="preserve"> свидетельства о рождении </w:t>
      </w:r>
      <w:r w:rsidR="00F059DC">
        <w:rPr>
          <w:sz w:val="28"/>
          <w:szCs w:val="28"/>
        </w:rPr>
        <w:t>ребенка</w:t>
      </w:r>
      <w:r w:rsidRPr="00AE1B5C" w:rsidR="00AE1B5C">
        <w:rPr>
          <w:sz w:val="28"/>
          <w:szCs w:val="28"/>
        </w:rPr>
        <w:t>.</w:t>
      </w:r>
    </w:p>
    <w:p w:rsidR="00C81C8C" w:rsidP="00C81C8C">
      <w:pPr>
        <w:pStyle w:val="BodyText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</w:t>
      </w:r>
      <w:r>
        <w:rPr>
          <w:sz w:val="28"/>
          <w:szCs w:val="28"/>
        </w:rPr>
        <w:t xml:space="preserve">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Протокол об административном правонарушении и иные материалы дела в отношении </w:t>
      </w:r>
      <w:r w:rsidR="00F059DC">
        <w:rPr>
          <w:sz w:val="28"/>
          <w:szCs w:val="28"/>
        </w:rPr>
        <w:t>Поплевченковой</w:t>
      </w:r>
      <w:r w:rsidR="00F059DC">
        <w:rPr>
          <w:sz w:val="28"/>
          <w:szCs w:val="28"/>
        </w:rPr>
        <w:t xml:space="preserve"> М.Ю.</w:t>
      </w:r>
      <w:r>
        <w:rPr>
          <w:sz w:val="28"/>
          <w:szCs w:val="28"/>
        </w:rPr>
        <w:t xml:space="preserve"> составлены в соответствии с требованиями КоАП РФ. Замечаний от нарушителя по содержанию документов не поступило. </w:t>
      </w:r>
    </w:p>
    <w:p w:rsidR="00C81C8C" w:rsidP="00C81C8C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Нарушений прав при составлении административного материала допущено не было. </w:t>
      </w:r>
    </w:p>
    <w:p w:rsidR="00C81C8C" w:rsidP="00C81C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вина </w:t>
      </w:r>
      <w:r w:rsidR="00F059DC">
        <w:rPr>
          <w:sz w:val="28"/>
          <w:szCs w:val="28"/>
        </w:rPr>
        <w:t>Поплевченковой</w:t>
      </w:r>
      <w:r w:rsidR="00F059DC">
        <w:rPr>
          <w:sz w:val="28"/>
          <w:szCs w:val="28"/>
        </w:rPr>
        <w:t xml:space="preserve"> М.Ю.</w:t>
      </w:r>
      <w:r>
        <w:rPr>
          <w:sz w:val="28"/>
          <w:szCs w:val="28"/>
        </w:rPr>
        <w:t xml:space="preserve"> по факту управления транспортным средством, будучи лишенным управления транспортными средствами, нашла свое подтверждение.</w:t>
      </w:r>
    </w:p>
    <w:p w:rsidR="00C81C8C" w:rsidP="00C81C8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нарушителя мировой судья квалифицирует по ч.2 ст.12.7 КоАП РФ.</w:t>
      </w:r>
    </w:p>
    <w:p w:rsidR="00CD2AA2" w:rsidP="00C81C8C">
      <w:pPr>
        <w:ind w:firstLine="54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Смягчающим административную ответственность обстояте</w:t>
      </w:r>
      <w:r w:rsidR="00AE1B5C">
        <w:rPr>
          <w:snapToGrid w:val="0"/>
          <w:sz w:val="28"/>
          <w:szCs w:val="28"/>
        </w:rPr>
        <w:t xml:space="preserve">льством является признание вины, наличие на иждивении </w:t>
      </w:r>
      <w:r w:rsidR="00F059DC">
        <w:rPr>
          <w:snapToGrid w:val="0"/>
          <w:sz w:val="28"/>
          <w:szCs w:val="28"/>
        </w:rPr>
        <w:t>малолетнего</w:t>
      </w:r>
      <w:r w:rsidR="00AE1B5C">
        <w:rPr>
          <w:snapToGrid w:val="0"/>
          <w:sz w:val="28"/>
          <w:szCs w:val="28"/>
        </w:rPr>
        <w:t xml:space="preserve"> </w:t>
      </w:r>
      <w:r w:rsidR="00F059DC">
        <w:rPr>
          <w:snapToGrid w:val="0"/>
          <w:sz w:val="28"/>
          <w:szCs w:val="28"/>
        </w:rPr>
        <w:t>ребенка</w:t>
      </w:r>
      <w:r w:rsidR="00AE1B5C">
        <w:rPr>
          <w:snapToGrid w:val="0"/>
          <w:sz w:val="28"/>
          <w:szCs w:val="28"/>
        </w:rPr>
        <w:t xml:space="preserve">. </w:t>
      </w:r>
    </w:p>
    <w:p w:rsidR="00CD2AA2" w:rsidRPr="00FF0D33" w:rsidP="00CD2AA2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0911F7">
        <w:rPr>
          <w:sz w:val="28"/>
          <w:szCs w:val="28"/>
        </w:rPr>
        <w:t xml:space="preserve">Отягчающим </w:t>
      </w:r>
      <w:r w:rsidRPr="000911F7">
        <w:rPr>
          <w:snapToGrid w:val="0"/>
          <w:sz w:val="28"/>
          <w:szCs w:val="28"/>
        </w:rPr>
        <w:t xml:space="preserve">административную ответственность обстоятельством суд признает </w:t>
      </w:r>
      <w:r w:rsidRPr="000911F7">
        <w:rPr>
          <w:sz w:val="28"/>
          <w:szCs w:val="28"/>
        </w:rPr>
        <w:t xml:space="preserve">повторное совершение </w:t>
      </w:r>
      <w:r w:rsidR="00F059DC">
        <w:rPr>
          <w:sz w:val="28"/>
          <w:szCs w:val="28"/>
        </w:rPr>
        <w:t>Поплевченковой</w:t>
      </w:r>
      <w:r w:rsidR="00F059DC">
        <w:rPr>
          <w:sz w:val="28"/>
          <w:szCs w:val="28"/>
        </w:rPr>
        <w:t xml:space="preserve"> М.Ю.</w:t>
      </w:r>
      <w:r w:rsidRPr="000911F7">
        <w:rPr>
          <w:sz w:val="28"/>
          <w:szCs w:val="28"/>
        </w:rPr>
        <w:t xml:space="preserve"> однородного административного правонарушения. Из списка нарушений, представленного отделом ГИБДД, и характеризующе</w:t>
      </w:r>
      <w:r w:rsidR="00AE1B5C">
        <w:rPr>
          <w:sz w:val="28"/>
          <w:szCs w:val="28"/>
        </w:rPr>
        <w:t>й</w:t>
      </w:r>
      <w:r w:rsidRPr="000911F7">
        <w:rPr>
          <w:sz w:val="28"/>
          <w:szCs w:val="28"/>
        </w:rPr>
        <w:t xml:space="preserve"> </w:t>
      </w:r>
      <w:r w:rsidR="00F059DC">
        <w:rPr>
          <w:sz w:val="28"/>
          <w:szCs w:val="28"/>
        </w:rPr>
        <w:t>Поплевченкову</w:t>
      </w:r>
      <w:r w:rsidR="00F059DC">
        <w:rPr>
          <w:sz w:val="28"/>
          <w:szCs w:val="28"/>
        </w:rPr>
        <w:t xml:space="preserve"> М.Ю.</w:t>
      </w:r>
      <w:r w:rsidRPr="000911F7">
        <w:rPr>
          <w:sz w:val="28"/>
          <w:szCs w:val="28"/>
        </w:rPr>
        <w:t xml:space="preserve"> как водителя, следует, что он</w:t>
      </w:r>
      <w:r>
        <w:rPr>
          <w:sz w:val="28"/>
          <w:szCs w:val="28"/>
        </w:rPr>
        <w:t>а</w:t>
      </w:r>
      <w:r w:rsidRPr="000911F7">
        <w:rPr>
          <w:sz w:val="28"/>
          <w:szCs w:val="28"/>
        </w:rPr>
        <w:t xml:space="preserve"> </w:t>
      </w:r>
      <w:r>
        <w:rPr>
          <w:sz w:val="28"/>
          <w:szCs w:val="28"/>
        </w:rPr>
        <w:t>многократно</w:t>
      </w:r>
      <w:r w:rsidRPr="000911F7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0911F7">
        <w:rPr>
          <w:sz w:val="28"/>
          <w:szCs w:val="28"/>
        </w:rPr>
        <w:t xml:space="preserve"> к административной ответственности по главе 12 КоАП РФ за правонарушен</w:t>
      </w:r>
      <w:r>
        <w:rPr>
          <w:sz w:val="28"/>
          <w:szCs w:val="28"/>
        </w:rPr>
        <w:t>ия в области дорожного движения</w:t>
      </w:r>
      <w:r w:rsidRPr="000911F7">
        <w:rPr>
          <w:sz w:val="28"/>
          <w:szCs w:val="28"/>
        </w:rPr>
        <w:t>.</w:t>
      </w:r>
      <w:r w:rsidRPr="000911F7">
        <w:rPr>
          <w:snapToGrid w:val="0"/>
          <w:sz w:val="28"/>
          <w:szCs w:val="28"/>
        </w:rPr>
        <w:t xml:space="preserve">  </w:t>
      </w:r>
    </w:p>
    <w:p w:rsidR="00C81C8C" w:rsidP="00C81C8C">
      <w:pPr>
        <w:pStyle w:val="BodyTextIndent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Определяя вид и меру наказания нарушителю,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нарушителя, имеющей малолетнего ребенка</w:t>
      </w:r>
      <w:r w:rsidR="00CD2AA2">
        <w:rPr>
          <w:sz w:val="28"/>
          <w:szCs w:val="28"/>
        </w:rPr>
        <w:t xml:space="preserve"> на иждивении</w:t>
      </w:r>
      <w:r>
        <w:rPr>
          <w:sz w:val="28"/>
          <w:szCs w:val="28"/>
        </w:rPr>
        <w:t>.</w:t>
      </w:r>
    </w:p>
    <w:p w:rsidR="00C81C8C" w:rsidP="00C81C8C">
      <w:pPr>
        <w:pStyle w:val="BodyText3"/>
        <w:ind w:firstLine="540"/>
        <w:rPr>
          <w:sz w:val="28"/>
          <w:szCs w:val="28"/>
        </w:rPr>
      </w:pPr>
      <w:r>
        <w:rPr>
          <w:sz w:val="28"/>
          <w:szCs w:val="28"/>
        </w:rPr>
        <w:t>Руководствуясь ст.ст.29.9, 29.10 КоАП РФ, мировой судья</w:t>
      </w:r>
    </w:p>
    <w:p w:rsidR="00C81C8C" w:rsidP="00C81C8C">
      <w:pPr>
        <w:pStyle w:val="BodyText3"/>
        <w:rPr>
          <w:sz w:val="28"/>
          <w:szCs w:val="28"/>
        </w:rPr>
      </w:pPr>
    </w:p>
    <w:p w:rsidR="00C81C8C" w:rsidP="00C81C8C">
      <w:pPr>
        <w:jc w:val="center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C81C8C" w:rsidP="00C81C8C">
      <w:pPr>
        <w:jc w:val="center"/>
        <w:rPr>
          <w:snapToGrid w:val="0"/>
          <w:sz w:val="28"/>
          <w:szCs w:val="28"/>
        </w:rPr>
      </w:pPr>
    </w:p>
    <w:p w:rsidR="00C81C8C" w:rsidP="00C81C8C">
      <w:pPr>
        <w:pStyle w:val="BodyText2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Признать</w:t>
      </w:r>
      <w:r>
        <w:rPr>
          <w:b/>
          <w:i/>
          <w:color w:val="auto"/>
          <w:sz w:val="28"/>
          <w:szCs w:val="28"/>
        </w:rPr>
        <w:t xml:space="preserve"> </w:t>
      </w:r>
      <w:r w:rsidR="00F059DC">
        <w:rPr>
          <w:b/>
          <w:sz w:val="28"/>
          <w:szCs w:val="28"/>
        </w:rPr>
        <w:t>Поплевченкову</w:t>
      </w:r>
      <w:r w:rsidR="00F059DC">
        <w:rPr>
          <w:b/>
          <w:sz w:val="28"/>
          <w:szCs w:val="28"/>
        </w:rPr>
        <w:t xml:space="preserve"> </w:t>
      </w:r>
      <w:r w:rsidR="007F4DA0">
        <w:rPr>
          <w:b/>
          <w:szCs w:val="26"/>
        </w:rPr>
        <w:t xml:space="preserve">*** </w:t>
      </w:r>
      <w:r>
        <w:rPr>
          <w:color w:val="auto"/>
          <w:sz w:val="28"/>
          <w:szCs w:val="28"/>
        </w:rPr>
        <w:t>виновной в совершении административного правонарушения, ответственность за совершение которого предусмотрена ч.2 ст.12.7 КоАП РФ</w:t>
      </w:r>
      <w:r>
        <w:rPr>
          <w:i/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и назначить наказание в  виде штрафа в размере </w:t>
      </w:r>
      <w:r>
        <w:rPr>
          <w:b/>
          <w:color w:val="auto"/>
          <w:sz w:val="28"/>
          <w:szCs w:val="28"/>
        </w:rPr>
        <w:t>30000 (тридцать тысяч)</w:t>
      </w:r>
      <w:r>
        <w:rPr>
          <w:color w:val="auto"/>
          <w:sz w:val="28"/>
          <w:szCs w:val="28"/>
        </w:rPr>
        <w:t xml:space="preserve">  рублей. </w:t>
      </w:r>
    </w:p>
    <w:p w:rsidR="00C81C8C" w:rsidP="00C81C8C">
      <w:pPr>
        <w:pStyle w:val="BodyText2"/>
        <w:ind w:firstLine="567"/>
        <w:rPr>
          <w:sz w:val="28"/>
          <w:szCs w:val="28"/>
        </w:rPr>
      </w:pPr>
      <w:r>
        <w:rPr>
          <w:color w:val="auto"/>
          <w:sz w:val="28"/>
          <w:szCs w:val="28"/>
        </w:rPr>
        <w:t>Постановление может быть обжаловано</w:t>
      </w:r>
      <w:r>
        <w:rPr>
          <w:sz w:val="28"/>
          <w:szCs w:val="28"/>
        </w:rPr>
        <w:t xml:space="preserve"> в Ханты-Мансийский </w:t>
      </w:r>
      <w:r>
        <w:rPr>
          <w:sz w:val="28"/>
          <w:szCs w:val="28"/>
        </w:rPr>
        <w:t>районный  суд</w:t>
      </w:r>
      <w:r>
        <w:rPr>
          <w:sz w:val="28"/>
          <w:szCs w:val="28"/>
        </w:rPr>
        <w:t xml:space="preserve"> путем подачи жалобы мировому судье в течение 10 дней со дня получения копии постановления.</w:t>
      </w:r>
    </w:p>
    <w:p w:rsidR="00C81C8C" w:rsidP="00C81C8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</w:t>
      </w:r>
      <w:hyperlink r:id="rId6" w:anchor="sub_315" w:history="1">
        <w:r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>
        <w:rPr>
          <w:sz w:val="28"/>
          <w:szCs w:val="28"/>
        </w:rPr>
        <w:t xml:space="preserve"> КоАП РФ.</w:t>
      </w:r>
    </w:p>
    <w:p w:rsidR="00C81C8C" w:rsidP="00C81C8C">
      <w:pPr>
        <w:snapToGri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</w:t>
      </w:r>
      <w:r>
        <w:rPr>
          <w:sz w:val="28"/>
          <w:szCs w:val="28"/>
        </w:rPr>
        <w:t xml:space="preserve">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sub_32201" w:history="1">
        <w:r>
          <w:rPr>
            <w:rStyle w:val="Hyperlink"/>
            <w:color w:val="auto"/>
            <w:sz w:val="28"/>
            <w:szCs w:val="28"/>
            <w:u w:val="none"/>
          </w:rPr>
          <w:t>части 1</w:t>
        </w:r>
      </w:hyperlink>
      <w:r>
        <w:rPr>
          <w:sz w:val="28"/>
          <w:szCs w:val="28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федеральным законодательством</w:t>
        </w:r>
      </w:hyperlink>
      <w:r>
        <w:rPr>
          <w:sz w:val="28"/>
          <w:szCs w:val="28"/>
        </w:rPr>
        <w:t>.</w:t>
      </w:r>
    </w:p>
    <w:p w:rsidR="00C81C8C" w:rsidP="00C81C8C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подлежит уплате по реквизитам:  </w:t>
      </w:r>
    </w:p>
    <w:p w:rsidR="00C81C8C" w:rsidP="00C81C8C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Получатель: УФК по Ханты-Мансийскому автономному округу - Югре (УМВД России по ХМАО - Югре) ИНН 8601010390 КПП 860101001 ОКТМО 71829000 счет 40102810245370000007 Банк РКЦ Ханты-Мансийск г. Ханты-Мансийск БИК 007162163 номер счета 03100643000000018700 КБК 18811601123010001140 УИН </w:t>
      </w:r>
      <w:r w:rsidR="00F059DC">
        <w:rPr>
          <w:bCs/>
          <w:sz w:val="28"/>
          <w:szCs w:val="28"/>
        </w:rPr>
        <w:t>18810486260250002289</w:t>
      </w:r>
      <w:r>
        <w:rPr>
          <w:bCs/>
          <w:sz w:val="28"/>
          <w:szCs w:val="28"/>
        </w:rPr>
        <w:t>.</w:t>
      </w:r>
    </w:p>
    <w:p w:rsidR="00C81C8C" w:rsidP="00C81C8C">
      <w:pPr>
        <w:pStyle w:val="BodyText2"/>
        <w:ind w:firstLine="540"/>
        <w:rPr>
          <w:color w:val="auto"/>
          <w:sz w:val="28"/>
          <w:szCs w:val="28"/>
        </w:rPr>
      </w:pPr>
    </w:p>
    <w:p w:rsidR="00C81C8C" w:rsidP="00C81C8C">
      <w:pPr>
        <w:jc w:val="both"/>
        <w:rPr>
          <w:sz w:val="28"/>
          <w:szCs w:val="28"/>
        </w:rPr>
      </w:pPr>
    </w:p>
    <w:p w:rsidR="00C81C8C" w:rsidP="00C81C8C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О.А. Новокшенова</w:t>
      </w:r>
    </w:p>
    <w:p w:rsidR="00C81C8C" w:rsidP="00C81C8C">
      <w:pPr>
        <w:rPr>
          <w:sz w:val="28"/>
          <w:szCs w:val="28"/>
        </w:rPr>
      </w:pPr>
      <w:r>
        <w:rPr>
          <w:sz w:val="28"/>
          <w:szCs w:val="28"/>
        </w:rPr>
        <w:t>Копия верна:</w:t>
      </w:r>
    </w:p>
    <w:p w:rsidR="00C81C8C" w:rsidP="00C81C8C">
      <w:pPr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О.А. Новокшенова</w:t>
      </w:r>
    </w:p>
    <w:p w:rsidR="00C81C8C" w:rsidP="00C81C8C">
      <w:pPr>
        <w:tabs>
          <w:tab w:val="left" w:pos="2745"/>
        </w:tabs>
      </w:pPr>
      <w:r>
        <w:tab/>
      </w:r>
    </w:p>
    <w:p w:rsidR="00C81C8C" w:rsidP="00C81C8C"/>
    <w:p w:rsidR="00C81C8C" w:rsidP="00C81C8C"/>
    <w:p w:rsidR="00C81C8C" w:rsidP="00C81C8C"/>
    <w:p w:rsidR="00C81C8C" w:rsidP="00C81C8C"/>
    <w:p w:rsidR="00C81C8C" w:rsidP="00C81C8C"/>
    <w:p w:rsidR="00C81C8C" w:rsidP="00C81C8C"/>
    <w:p w:rsidR="001904B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0AF"/>
    <w:rsid w:val="000911F7"/>
    <w:rsid w:val="000C1633"/>
    <w:rsid w:val="001904B2"/>
    <w:rsid w:val="002437D1"/>
    <w:rsid w:val="002B4EC4"/>
    <w:rsid w:val="007738DF"/>
    <w:rsid w:val="007F4DA0"/>
    <w:rsid w:val="00A560AF"/>
    <w:rsid w:val="00AE1B5C"/>
    <w:rsid w:val="00C81C8C"/>
    <w:rsid w:val="00C84779"/>
    <w:rsid w:val="00CD2AA2"/>
    <w:rsid w:val="00F059DC"/>
    <w:rsid w:val="00FF0D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3E1EF6-CD8F-40E2-9630-A70D691C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1C8C"/>
    <w:rPr>
      <w:color w:val="0000FF"/>
      <w:u w:val="single"/>
    </w:rPr>
  </w:style>
  <w:style w:type="paragraph" w:styleId="Title">
    <w:name w:val="Title"/>
    <w:basedOn w:val="Normal"/>
    <w:link w:val="a"/>
    <w:qFormat/>
    <w:rsid w:val="00C81C8C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C81C8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C81C8C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81C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C81C8C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C81C8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C81C8C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81C8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C81C8C"/>
    <w:pPr>
      <w:snapToGrid w:val="0"/>
      <w:jc w:val="both"/>
    </w:pPr>
    <w:rPr>
      <w:sz w:val="23"/>
    </w:rPr>
  </w:style>
  <w:style w:type="character" w:customStyle="1" w:styleId="3">
    <w:name w:val="Основной текст 3 Знак"/>
    <w:basedOn w:val="DefaultParagraphFont"/>
    <w:link w:val="BodyText3"/>
    <w:semiHidden/>
    <w:rsid w:val="00C81C8C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0"/>
    <w:semiHidden/>
    <w:unhideWhenUsed/>
    <w:rsid w:val="00C81C8C"/>
    <w:pPr>
      <w:ind w:firstLine="720"/>
      <w:jc w:val="both"/>
    </w:pPr>
  </w:style>
  <w:style w:type="character" w:customStyle="1" w:styleId="30">
    <w:name w:val="Основной текст с отступом 3 Знак"/>
    <w:basedOn w:val="DefaultParagraphFont"/>
    <w:link w:val="BodyTextIndent3"/>
    <w:semiHidden/>
    <w:rsid w:val="00C81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Комментарий"/>
    <w:basedOn w:val="Normal"/>
    <w:next w:val="Normal"/>
    <w:rsid w:val="00C81C8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CD2AA2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2A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97838;fld=134;dst=67" TargetMode="External" /><Relationship Id="rId5" Type="http://schemas.openxmlformats.org/officeDocument/2006/relationships/hyperlink" Target="consultantplus://offline/main?base=LAW;n=98317;fld=134;dst=1096" TargetMode="External" /><Relationship Id="rId6" Type="http://schemas.openxmlformats.org/officeDocument/2006/relationships/hyperlink" Target="file:///\\192.168.50.125\justice2\assist_2\judge_4\&#1051;&#1086;&#1089;&#1077;&#1074;%20&#1072;&#1076;&#1084;\02.09.13\02.09.13.%2020.25%20%20&#1055;&#1091;&#1094;%20%20%20&#1043;%20%20&#1055;&#1056;&#1054;&#1045;&#1050;&#1058;.docx" TargetMode="External" /><Relationship Id="rId7" Type="http://schemas.openxmlformats.org/officeDocument/2006/relationships/hyperlink" Target="garantF1://12056199.3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